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4D4D7E62" w:rsidR="003413BA" w:rsidRPr="0097621D" w:rsidRDefault="00B96362" w:rsidP="0097621D">
      <w:pPr>
        <w:rPr>
          <w:rFonts w:ascii="Adagio_Slab" w:hAnsi="Adagio_Slab"/>
          <w:sz w:val="18"/>
          <w:szCs w:val="18"/>
        </w:rPr>
      </w:pPr>
      <w:r w:rsidRPr="0097621D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4B2E9C" w:rsidRPr="0097621D">
        <w:rPr>
          <w:rFonts w:ascii="Adagio_Slab" w:eastAsia="Calibri" w:hAnsi="Adagio_Slab"/>
          <w:b/>
          <w:color w:val="0000FF"/>
          <w:sz w:val="18"/>
          <w:szCs w:val="18"/>
        </w:rPr>
        <w:t xml:space="preserve"> </w:t>
      </w:r>
      <w:r w:rsidR="0097621D" w:rsidRPr="0097621D">
        <w:rPr>
          <w:rFonts w:ascii="Adagio_Slab" w:eastAsia="Calibri" w:hAnsi="Adagio_Slab"/>
          <w:b/>
          <w:color w:val="0000FF"/>
          <w:sz w:val="18"/>
          <w:szCs w:val="18"/>
        </w:rPr>
        <w:t>MELBDZ.261.</w:t>
      </w:r>
      <w:r w:rsidR="00CB6765">
        <w:rPr>
          <w:rFonts w:ascii="Adagio_Slab" w:eastAsia="Calibri" w:hAnsi="Adagio_Slab"/>
          <w:b/>
          <w:color w:val="0000FF"/>
          <w:sz w:val="18"/>
          <w:szCs w:val="18"/>
        </w:rPr>
        <w:t>7</w:t>
      </w:r>
      <w:r w:rsidR="0097621D" w:rsidRPr="0097621D">
        <w:rPr>
          <w:rFonts w:ascii="Adagio_Slab" w:eastAsia="Calibri" w:hAnsi="Adagio_Slab"/>
          <w:b/>
          <w:color w:val="0000FF"/>
          <w:sz w:val="18"/>
          <w:szCs w:val="18"/>
        </w:rPr>
        <w:t>.2021</w:t>
      </w:r>
      <w:r w:rsidR="0097621D">
        <w:rPr>
          <w:rFonts w:ascii="Adagio_Slab" w:eastAsia="Calibri" w:hAnsi="Adagio_Slab"/>
          <w:b/>
          <w:color w:val="0000FF"/>
          <w:sz w:val="18"/>
          <w:szCs w:val="18"/>
        </w:rPr>
        <w:t xml:space="preserve">                                                       </w:t>
      </w:r>
      <w:r w:rsidR="003413BA" w:rsidRPr="0097621D">
        <w:rPr>
          <w:rFonts w:ascii="Adagio_Slab" w:hAnsi="Adagio_Slab"/>
          <w:sz w:val="18"/>
          <w:szCs w:val="18"/>
        </w:rPr>
        <w:t>Warszawa, dnia</w:t>
      </w:r>
      <w:r w:rsidR="0001302D" w:rsidRPr="0097621D">
        <w:rPr>
          <w:rFonts w:ascii="Adagio_Slab" w:hAnsi="Adagio_Slab"/>
          <w:sz w:val="18"/>
          <w:szCs w:val="18"/>
        </w:rPr>
        <w:t xml:space="preserve"> </w:t>
      </w:r>
      <w:r w:rsidR="00CB6765">
        <w:rPr>
          <w:rFonts w:ascii="Adagio_Slab" w:hAnsi="Adagio_Slab"/>
          <w:sz w:val="18"/>
          <w:szCs w:val="18"/>
        </w:rPr>
        <w:t>18.06</w:t>
      </w:r>
      <w:r w:rsidR="00275355" w:rsidRPr="0097621D">
        <w:rPr>
          <w:rFonts w:ascii="Adagio_Slab" w:hAnsi="Adagio_Slab"/>
          <w:sz w:val="18"/>
          <w:szCs w:val="18"/>
        </w:rPr>
        <w:t>.</w:t>
      </w:r>
      <w:r w:rsidR="0001302D" w:rsidRPr="0097621D">
        <w:rPr>
          <w:rFonts w:ascii="Adagio_Slab" w:hAnsi="Adagio_Slab"/>
          <w:sz w:val="18"/>
          <w:szCs w:val="18"/>
        </w:rPr>
        <w:t>2021</w:t>
      </w:r>
      <w:r w:rsidR="003413BA" w:rsidRPr="0097621D">
        <w:rPr>
          <w:rFonts w:ascii="Adagio_Slab" w:hAnsi="Adagio_Slab"/>
          <w:sz w:val="18"/>
          <w:szCs w:val="18"/>
        </w:rPr>
        <w:t xml:space="preserve"> r</w:t>
      </w:r>
    </w:p>
    <w:p w14:paraId="0B34ED8A" w14:textId="77777777" w:rsidR="00B96362" w:rsidRPr="0097621D" w:rsidRDefault="00B96362" w:rsidP="00B96362">
      <w:pPr>
        <w:spacing w:line="240" w:lineRule="auto"/>
        <w:rPr>
          <w:rFonts w:ascii="Adagio_Slab" w:eastAsia="Calibri" w:hAnsi="Adagio_Slab"/>
          <w:b/>
          <w:color w:val="0000FF"/>
          <w:sz w:val="18"/>
          <w:szCs w:val="18"/>
        </w:rPr>
      </w:pPr>
    </w:p>
    <w:p w14:paraId="16D1C0DB" w14:textId="74763C4F" w:rsidR="00275355" w:rsidRPr="0097621D" w:rsidRDefault="007C3881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sz w:val="18"/>
          <w:szCs w:val="18"/>
        </w:rPr>
      </w:pPr>
      <w:r w:rsidRPr="0097621D">
        <w:rPr>
          <w:rFonts w:ascii="Adagio_Slab" w:eastAsia="Calibri" w:hAnsi="Adagio_Slab"/>
          <w:b/>
          <w:sz w:val="18"/>
          <w:szCs w:val="18"/>
        </w:rPr>
        <w:t>INFORMACJA O WYBORZE NAJKORZYSTNIEJSZEJ OFERTY</w:t>
      </w:r>
    </w:p>
    <w:p w14:paraId="3D720062" w14:textId="1F3CA442" w:rsidR="00275355" w:rsidRPr="0097621D" w:rsidRDefault="004B2E9C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color w:val="0000FF"/>
          <w:sz w:val="18"/>
          <w:szCs w:val="18"/>
        </w:rPr>
      </w:pPr>
      <w:r w:rsidRPr="0097621D">
        <w:rPr>
          <w:rFonts w:ascii="Adagio_Slab" w:eastAsia="Calibri" w:hAnsi="Adagio_Slab"/>
          <w:b/>
          <w:sz w:val="18"/>
          <w:szCs w:val="18"/>
        </w:rPr>
        <w:t xml:space="preserve"> </w:t>
      </w:r>
    </w:p>
    <w:p w14:paraId="1CE6C7B5" w14:textId="5063EDE5" w:rsidR="007C3881" w:rsidRPr="0097621D" w:rsidRDefault="007C3881" w:rsidP="00CB6765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bookmarkStart w:id="0" w:name="_Hlk56422856"/>
      <w:r w:rsidRPr="0097621D">
        <w:rPr>
          <w:rFonts w:ascii="Adagio_Slab" w:hAnsi="Adagio_Slab" w:cs="Arial"/>
          <w:b/>
          <w:color w:val="0000FF"/>
          <w:sz w:val="18"/>
          <w:szCs w:val="18"/>
        </w:rPr>
        <w:t>w postępowaniu na</w:t>
      </w:r>
      <w:r w:rsidR="004B2E9C" w:rsidRPr="0097621D">
        <w:rPr>
          <w:rFonts w:ascii="Adagio_Slab" w:hAnsi="Adagio_Slab" w:cs="Arial"/>
          <w:b/>
          <w:color w:val="0000FF"/>
          <w:sz w:val="18"/>
          <w:szCs w:val="18"/>
        </w:rPr>
        <w:t>:</w:t>
      </w:r>
      <w:r w:rsidRPr="0097621D">
        <w:rPr>
          <w:rFonts w:ascii="Adagio_Slab" w:hAnsi="Adagio_Slab" w:cs="Arial"/>
          <w:b/>
          <w:color w:val="0000FF"/>
          <w:sz w:val="18"/>
          <w:szCs w:val="18"/>
        </w:rPr>
        <w:t xml:space="preserve"> </w:t>
      </w:r>
      <w:bookmarkEnd w:id="0"/>
      <w:r w:rsidR="00CB6765" w:rsidRPr="00CB6765">
        <w:rPr>
          <w:rFonts w:ascii="Adagio_Slab" w:hAnsi="Adagio_Slab" w:cs="Arial"/>
          <w:b/>
          <w:color w:val="0000FF"/>
          <w:sz w:val="18"/>
          <w:szCs w:val="18"/>
        </w:rPr>
        <w:t xml:space="preserve">Zakup plotera do wycinania formatek </w:t>
      </w:r>
      <w:proofErr w:type="spellStart"/>
      <w:r w:rsidR="00CB6765" w:rsidRPr="00CB6765">
        <w:rPr>
          <w:rFonts w:ascii="Adagio_Slab" w:hAnsi="Adagio_Slab" w:cs="Arial"/>
          <w:b/>
          <w:color w:val="0000FF"/>
          <w:sz w:val="18"/>
          <w:szCs w:val="18"/>
        </w:rPr>
        <w:t>preimpregnatów</w:t>
      </w:r>
      <w:proofErr w:type="spellEnd"/>
      <w:r w:rsidR="00CB6765" w:rsidRPr="00CB6765">
        <w:rPr>
          <w:rFonts w:ascii="Adagio_Slab" w:hAnsi="Adagio_Slab" w:cs="Arial"/>
          <w:b/>
          <w:color w:val="0000FF"/>
          <w:sz w:val="18"/>
          <w:szCs w:val="18"/>
        </w:rPr>
        <w:t xml:space="preserve"> w związku z realizacją projektu „Terenowy poligon doświadczalno-wdrożeniowy w powiecie przasnyskim” RPMA.01.01.00-14-9875/17 dla Instytutu Techniki Lotniczej i Mechaniki Stosowanej Wydziału Mechanicznego Energetyki i Lotnictwa Politechniki Warszawskiej</w:t>
      </w:r>
      <w:r w:rsidR="004B2E9C" w:rsidRPr="0097621D">
        <w:rPr>
          <w:rFonts w:ascii="Adagio_Slab" w:hAnsi="Adagio_Slab" w:cs="Arial"/>
          <w:b/>
          <w:color w:val="0000FF"/>
          <w:sz w:val="18"/>
          <w:szCs w:val="18"/>
        </w:rPr>
        <w:t>.</w:t>
      </w:r>
    </w:p>
    <w:p w14:paraId="66F1C2A8" w14:textId="77777777" w:rsidR="00275355" w:rsidRPr="0097621D" w:rsidRDefault="00275355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14:paraId="5C883C33" w14:textId="07E49340" w:rsidR="007230EB" w:rsidRPr="0097621D" w:rsidRDefault="007C3881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97621D">
        <w:rPr>
          <w:rFonts w:ascii="Adagio_Slab" w:hAnsi="Adagio_Slab"/>
          <w:color w:val="auto"/>
          <w:sz w:val="18"/>
          <w:szCs w:val="18"/>
        </w:rPr>
        <w:t>S</w:t>
      </w:r>
      <w:r w:rsidR="007230EB" w:rsidRPr="0097621D">
        <w:rPr>
          <w:rFonts w:ascii="Adagio_Slab" w:hAnsi="Adagio_Slab"/>
          <w:color w:val="auto"/>
          <w:sz w:val="18"/>
          <w:szCs w:val="18"/>
        </w:rPr>
        <w:t>zanowni Państwo,</w:t>
      </w:r>
    </w:p>
    <w:p w14:paraId="717A5B5F" w14:textId="05EF58E6" w:rsidR="007230EB" w:rsidRPr="0097621D" w:rsidRDefault="007230EB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97621D">
        <w:rPr>
          <w:rFonts w:ascii="Adagio_Slab" w:hAnsi="Adagio_Slab"/>
          <w:color w:val="auto"/>
          <w:sz w:val="18"/>
          <w:szCs w:val="18"/>
        </w:rPr>
        <w:t xml:space="preserve">Zgodnie z art. </w:t>
      </w:r>
      <w:r w:rsidR="004B2E9C" w:rsidRPr="0097621D">
        <w:rPr>
          <w:rFonts w:ascii="Adagio_Slab" w:hAnsi="Adagio_Slab"/>
          <w:color w:val="auto"/>
          <w:sz w:val="18"/>
          <w:szCs w:val="18"/>
        </w:rPr>
        <w:t>252.1</w:t>
      </w:r>
      <w:r w:rsidRPr="0097621D">
        <w:rPr>
          <w:rFonts w:ascii="Adagio_Slab" w:hAnsi="Adagio_Slab"/>
          <w:color w:val="auto"/>
          <w:sz w:val="18"/>
          <w:szCs w:val="18"/>
        </w:rPr>
        <w:t xml:space="preserve"> ustawy z dnia 29 stycznia 2004 r. Prawo Zamówień Publicznych (</w:t>
      </w:r>
      <w:r w:rsidR="004B2E9C" w:rsidRPr="0097621D">
        <w:rPr>
          <w:rFonts w:ascii="Adagio_Slab" w:hAnsi="Adagio_Slab"/>
          <w:color w:val="auto"/>
          <w:sz w:val="18"/>
          <w:szCs w:val="18"/>
        </w:rPr>
        <w:t xml:space="preserve">(Dz. U. z 2019 r. poz. 2019 z </w:t>
      </w:r>
      <w:proofErr w:type="spellStart"/>
      <w:r w:rsidR="004B2E9C" w:rsidRPr="0097621D">
        <w:rPr>
          <w:rFonts w:ascii="Adagio_Slab" w:hAnsi="Adagio_Slab"/>
          <w:color w:val="auto"/>
          <w:sz w:val="18"/>
          <w:szCs w:val="18"/>
        </w:rPr>
        <w:t>późń</w:t>
      </w:r>
      <w:proofErr w:type="spellEnd"/>
      <w:r w:rsidR="004B2E9C" w:rsidRPr="0097621D">
        <w:rPr>
          <w:rFonts w:ascii="Adagio_Slab" w:hAnsi="Adagio_Slab"/>
          <w:color w:val="auto"/>
          <w:sz w:val="18"/>
          <w:szCs w:val="18"/>
        </w:rPr>
        <w:t>. zm.),</w:t>
      </w:r>
      <w:r w:rsidRPr="0097621D">
        <w:rPr>
          <w:rFonts w:ascii="Adagio_Slab" w:hAnsi="Adagio_Slab"/>
          <w:color w:val="auto"/>
          <w:sz w:val="18"/>
          <w:szCs w:val="18"/>
        </w:rPr>
        <w:t xml:space="preserve"> informujemy o wyborze najkorzystniejszej oferty: </w:t>
      </w:r>
    </w:p>
    <w:p w14:paraId="52523BEF" w14:textId="695C913C" w:rsidR="007230EB" w:rsidRPr="0097621D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</w:p>
    <w:p w14:paraId="37D21D69" w14:textId="1B7AC6A9" w:rsidR="007230EB" w:rsidRPr="0097621D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  <w:bookmarkStart w:id="1" w:name="_Hlk53138756"/>
      <w:bookmarkStart w:id="2" w:name="_Hlk53138428"/>
      <w:r w:rsidRPr="0097621D">
        <w:rPr>
          <w:rFonts w:ascii="Adagio_Slab" w:hAnsi="Adagio_Slab"/>
          <w:bCs/>
          <w:sz w:val="18"/>
          <w:szCs w:val="18"/>
        </w:rPr>
        <w:t xml:space="preserve">oferta nr:  </w:t>
      </w:r>
      <w:r w:rsidR="00CB6765">
        <w:rPr>
          <w:rFonts w:ascii="Adagio_Slab" w:hAnsi="Adagio_Slab"/>
          <w:bCs/>
          <w:sz w:val="18"/>
          <w:szCs w:val="18"/>
        </w:rPr>
        <w:t>2</w:t>
      </w:r>
    </w:p>
    <w:p w14:paraId="012B55B5" w14:textId="77777777" w:rsidR="00CB6765" w:rsidRPr="00CB6765" w:rsidRDefault="007230EB" w:rsidP="00CB6765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97621D">
        <w:rPr>
          <w:rFonts w:ascii="Adagio_Slab" w:hAnsi="Adagio_Slab"/>
          <w:bCs/>
          <w:sz w:val="18"/>
          <w:szCs w:val="18"/>
        </w:rPr>
        <w:t>nazwa</w:t>
      </w:r>
      <w:r w:rsidRPr="0097621D">
        <w:rPr>
          <w:rFonts w:ascii="Adagio_Slab" w:hAnsi="Adagio_Slab"/>
          <w:b/>
          <w:bCs/>
          <w:sz w:val="18"/>
          <w:szCs w:val="18"/>
        </w:rPr>
        <w:t xml:space="preserve">: </w:t>
      </w:r>
      <w:r w:rsidR="00CB6765" w:rsidRPr="00CB6765">
        <w:rPr>
          <w:rFonts w:ascii="Adagio_Slab" w:hAnsi="Adagio_Slab"/>
          <w:b/>
          <w:bCs/>
          <w:sz w:val="18"/>
          <w:szCs w:val="18"/>
        </w:rPr>
        <w:t>Konsorcjum :</w:t>
      </w:r>
    </w:p>
    <w:p w14:paraId="7683A398" w14:textId="77777777" w:rsidR="00CB6765" w:rsidRPr="00CB6765" w:rsidRDefault="00CB6765" w:rsidP="00CB6765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CB6765">
        <w:rPr>
          <w:rFonts w:ascii="Adagio_Slab" w:hAnsi="Adagio_Slab"/>
          <w:b/>
          <w:bCs/>
          <w:sz w:val="18"/>
          <w:szCs w:val="18"/>
        </w:rPr>
        <w:t>CUTTING TRADING INTERNATIONAL S.R.L</w:t>
      </w:r>
    </w:p>
    <w:p w14:paraId="3327E9D1" w14:textId="77777777" w:rsidR="00CB6765" w:rsidRPr="00CB6765" w:rsidRDefault="00CB6765" w:rsidP="00CB6765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CB6765">
        <w:rPr>
          <w:rFonts w:ascii="Adagio_Slab" w:hAnsi="Adagio_Slab"/>
          <w:b/>
          <w:bCs/>
          <w:sz w:val="18"/>
          <w:szCs w:val="18"/>
        </w:rPr>
        <w:t>VIA SILE 24</w:t>
      </w:r>
    </w:p>
    <w:p w14:paraId="1D41D603" w14:textId="77777777" w:rsidR="00CB6765" w:rsidRPr="00CB6765" w:rsidRDefault="00CB6765" w:rsidP="00CB6765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CB6765">
        <w:rPr>
          <w:rFonts w:ascii="Adagio_Slab" w:hAnsi="Adagio_Slab"/>
          <w:b/>
          <w:bCs/>
          <w:sz w:val="18"/>
          <w:szCs w:val="18"/>
        </w:rPr>
        <w:t>31033 CASTELFLANCO VENETO</w:t>
      </w:r>
    </w:p>
    <w:p w14:paraId="01BBF7D4" w14:textId="77777777" w:rsidR="00CB6765" w:rsidRPr="00CB6765" w:rsidRDefault="00CB6765" w:rsidP="00CB6765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CB6765">
        <w:rPr>
          <w:rFonts w:ascii="Adagio_Slab" w:hAnsi="Adagio_Slab"/>
          <w:b/>
          <w:bCs/>
          <w:sz w:val="18"/>
          <w:szCs w:val="18"/>
        </w:rPr>
        <w:t xml:space="preserve">oraz </w:t>
      </w:r>
    </w:p>
    <w:p w14:paraId="231F1F1D" w14:textId="77777777" w:rsidR="00CB6765" w:rsidRPr="00CB6765" w:rsidRDefault="00CB6765" w:rsidP="00CB6765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CB6765">
        <w:rPr>
          <w:rFonts w:ascii="Adagio_Slab" w:hAnsi="Adagio_Slab"/>
          <w:b/>
          <w:bCs/>
          <w:sz w:val="18"/>
          <w:szCs w:val="18"/>
        </w:rPr>
        <w:t xml:space="preserve">F.H.U </w:t>
      </w:r>
      <w:proofErr w:type="spellStart"/>
      <w:r w:rsidRPr="00CB6765">
        <w:rPr>
          <w:rFonts w:ascii="Adagio_Slab" w:hAnsi="Adagio_Slab"/>
          <w:b/>
          <w:bCs/>
          <w:sz w:val="18"/>
          <w:szCs w:val="18"/>
        </w:rPr>
        <w:t>Wardex</w:t>
      </w:r>
      <w:proofErr w:type="spellEnd"/>
      <w:r w:rsidRPr="00CB6765">
        <w:rPr>
          <w:rFonts w:ascii="Adagio_Slab" w:hAnsi="Adagio_Slab"/>
          <w:b/>
          <w:bCs/>
          <w:sz w:val="18"/>
          <w:szCs w:val="18"/>
        </w:rPr>
        <w:t xml:space="preserve"> </w:t>
      </w:r>
      <w:proofErr w:type="spellStart"/>
      <w:r w:rsidRPr="00CB6765">
        <w:rPr>
          <w:rFonts w:ascii="Adagio_Slab" w:hAnsi="Adagio_Slab"/>
          <w:b/>
          <w:bCs/>
          <w:sz w:val="18"/>
          <w:szCs w:val="18"/>
        </w:rPr>
        <w:t>Plast</w:t>
      </w:r>
      <w:proofErr w:type="spellEnd"/>
      <w:r w:rsidRPr="00CB6765">
        <w:rPr>
          <w:rFonts w:ascii="Adagio_Slab" w:hAnsi="Adagio_Slab"/>
          <w:b/>
          <w:bCs/>
          <w:sz w:val="18"/>
          <w:szCs w:val="18"/>
        </w:rPr>
        <w:t xml:space="preserve"> Dawid Kala </w:t>
      </w:r>
    </w:p>
    <w:p w14:paraId="7BF95D9F" w14:textId="77777777" w:rsidR="00CB6765" w:rsidRPr="00CB6765" w:rsidRDefault="00CB6765" w:rsidP="00CB6765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CB6765">
        <w:rPr>
          <w:rFonts w:ascii="Adagio_Slab" w:hAnsi="Adagio_Slab"/>
          <w:b/>
          <w:bCs/>
          <w:sz w:val="18"/>
          <w:szCs w:val="18"/>
        </w:rPr>
        <w:t xml:space="preserve">ul Katowicka 121a/3 </w:t>
      </w:r>
    </w:p>
    <w:p w14:paraId="1DA9F77D" w14:textId="2889958C" w:rsidR="004B2E9C" w:rsidRPr="0097621D" w:rsidRDefault="00CB6765" w:rsidP="00CB6765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CB6765">
        <w:rPr>
          <w:rFonts w:ascii="Adagio_Slab" w:hAnsi="Adagio_Slab"/>
          <w:b/>
          <w:bCs/>
          <w:sz w:val="18"/>
          <w:szCs w:val="18"/>
        </w:rPr>
        <w:t>41-500 Chorzów</w:t>
      </w:r>
    </w:p>
    <w:p w14:paraId="555A360F" w14:textId="31C3D838" w:rsidR="00B96362" w:rsidRPr="0097621D" w:rsidRDefault="00B96362" w:rsidP="004B2E9C">
      <w:pPr>
        <w:spacing w:after="0" w:line="240" w:lineRule="auto"/>
        <w:rPr>
          <w:rFonts w:ascii="Adagio_Slab" w:hAnsi="Adagio_Slab"/>
          <w:bCs/>
          <w:sz w:val="18"/>
          <w:szCs w:val="18"/>
        </w:rPr>
      </w:pPr>
    </w:p>
    <w:p w14:paraId="00D8B8F1" w14:textId="15353964" w:rsidR="007230EB" w:rsidRPr="0097621D" w:rsidRDefault="007230EB" w:rsidP="00B96362">
      <w:pPr>
        <w:spacing w:after="0" w:line="240" w:lineRule="auto"/>
        <w:rPr>
          <w:rFonts w:ascii="Adagio_Slab" w:hAnsi="Adagio_Slab"/>
          <w:sz w:val="18"/>
          <w:szCs w:val="18"/>
        </w:rPr>
      </w:pPr>
      <w:r w:rsidRPr="0097621D">
        <w:rPr>
          <w:rFonts w:ascii="Adagio_Slab" w:hAnsi="Adagio_Slab"/>
          <w:bCs/>
          <w:sz w:val="18"/>
          <w:szCs w:val="18"/>
        </w:rPr>
        <w:t>cena oferty netto</w:t>
      </w:r>
      <w:r w:rsidRPr="0097621D">
        <w:rPr>
          <w:rFonts w:ascii="Adagio_Slab" w:hAnsi="Adagio_Slab"/>
          <w:b/>
          <w:sz w:val="18"/>
          <w:szCs w:val="18"/>
        </w:rPr>
        <w:t xml:space="preserve">: </w:t>
      </w:r>
      <w:r w:rsidR="00CB6765">
        <w:rPr>
          <w:rFonts w:ascii="Adagio_Slab" w:hAnsi="Adagio_Slab"/>
          <w:b/>
          <w:bCs/>
          <w:sz w:val="18"/>
          <w:szCs w:val="18"/>
        </w:rPr>
        <w:t>427.892,</w:t>
      </w:r>
      <w:r w:rsidR="00C45B99" w:rsidRPr="0097621D">
        <w:rPr>
          <w:rFonts w:ascii="Adagio_Slab" w:hAnsi="Adagio_Slab"/>
          <w:b/>
          <w:bCs/>
          <w:sz w:val="18"/>
          <w:szCs w:val="18"/>
        </w:rPr>
        <w:t>00</w:t>
      </w:r>
      <w:r w:rsidR="0088687E" w:rsidRPr="0097621D">
        <w:rPr>
          <w:rFonts w:ascii="Adagio_Slab" w:hAnsi="Adagio_Slab"/>
          <w:sz w:val="18"/>
          <w:szCs w:val="18"/>
        </w:rPr>
        <w:t xml:space="preserve"> PLN </w:t>
      </w:r>
      <w:r w:rsidRPr="0097621D">
        <w:rPr>
          <w:rFonts w:ascii="Adagio_Slab" w:hAnsi="Adagio_Slab"/>
          <w:sz w:val="18"/>
          <w:szCs w:val="18"/>
        </w:rPr>
        <w:t xml:space="preserve">(słownie: </w:t>
      </w:r>
      <w:r w:rsidR="00CB6765">
        <w:rPr>
          <w:rFonts w:ascii="Adagio_Slab" w:hAnsi="Adagio_Slab"/>
          <w:sz w:val="18"/>
          <w:szCs w:val="18"/>
        </w:rPr>
        <w:t xml:space="preserve">czterysta dwadzieścia siedem tysięcy osiemset dziewięćdziesiąt dwa </w:t>
      </w:r>
      <w:r w:rsidR="004B2E9C" w:rsidRPr="0097621D">
        <w:rPr>
          <w:rFonts w:ascii="Adagio_Slab" w:hAnsi="Adagio_Slab"/>
          <w:sz w:val="18"/>
          <w:szCs w:val="18"/>
        </w:rPr>
        <w:t xml:space="preserve"> </w:t>
      </w:r>
      <w:r w:rsidR="00011CAD" w:rsidRPr="0097621D">
        <w:rPr>
          <w:rFonts w:ascii="Adagio_Slab" w:hAnsi="Adagio_Slab"/>
          <w:sz w:val="18"/>
          <w:szCs w:val="18"/>
        </w:rPr>
        <w:t xml:space="preserve"> </w:t>
      </w:r>
      <w:r w:rsidR="007C3881" w:rsidRPr="0097621D">
        <w:rPr>
          <w:rFonts w:ascii="Adagio_Slab" w:hAnsi="Adagio_Slab"/>
          <w:sz w:val="18"/>
          <w:szCs w:val="18"/>
        </w:rPr>
        <w:t xml:space="preserve"> złotych </w:t>
      </w:r>
      <w:r w:rsidR="0088687E" w:rsidRPr="0097621D">
        <w:rPr>
          <w:rFonts w:ascii="Adagio_Slab" w:hAnsi="Adagio_Slab"/>
          <w:sz w:val="18"/>
          <w:szCs w:val="18"/>
        </w:rPr>
        <w:t xml:space="preserve"> </w:t>
      </w:r>
      <w:r w:rsidR="00B96362" w:rsidRPr="0097621D">
        <w:rPr>
          <w:rFonts w:ascii="Adagio_Slab" w:hAnsi="Adagio_Slab"/>
          <w:sz w:val="18"/>
          <w:szCs w:val="18"/>
        </w:rPr>
        <w:t>0</w:t>
      </w:r>
      <w:r w:rsidR="007C3881" w:rsidRPr="0097621D">
        <w:rPr>
          <w:rFonts w:ascii="Adagio_Slab" w:hAnsi="Adagio_Slab"/>
          <w:sz w:val="18"/>
          <w:szCs w:val="18"/>
        </w:rPr>
        <w:t>0</w:t>
      </w:r>
      <w:r w:rsidR="0088687E" w:rsidRPr="0097621D">
        <w:rPr>
          <w:rFonts w:ascii="Adagio_Slab" w:hAnsi="Adagio_Slab"/>
          <w:sz w:val="18"/>
          <w:szCs w:val="18"/>
        </w:rPr>
        <w:t>/100 )</w:t>
      </w:r>
    </w:p>
    <w:p w14:paraId="153BA0B6" w14:textId="77777777" w:rsidR="0088687E" w:rsidRPr="0097621D" w:rsidRDefault="0088687E" w:rsidP="0088687E">
      <w:pPr>
        <w:spacing w:after="0" w:line="240" w:lineRule="auto"/>
        <w:rPr>
          <w:rFonts w:ascii="Adagio_Slab" w:hAnsi="Adagio_Slab"/>
          <w:sz w:val="18"/>
          <w:szCs w:val="18"/>
          <w:u w:val="single"/>
        </w:rPr>
      </w:pPr>
    </w:p>
    <w:p w14:paraId="256DE20F" w14:textId="6FE9A84F" w:rsidR="00CB6765" w:rsidRPr="00CB6765" w:rsidRDefault="007230EB" w:rsidP="00CB6765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97621D">
        <w:rPr>
          <w:rFonts w:ascii="Adagio_Slab" w:hAnsi="Adagio_Slab"/>
          <w:sz w:val="18"/>
          <w:szCs w:val="18"/>
          <w:u w:val="single"/>
        </w:rPr>
        <w:t>Uzasadnienie wyboru:</w:t>
      </w:r>
      <w:r w:rsidRPr="0097621D">
        <w:rPr>
          <w:rFonts w:ascii="Adagio_Slab" w:hAnsi="Adagio_Slab"/>
          <w:sz w:val="18"/>
          <w:szCs w:val="18"/>
        </w:rPr>
        <w:t xml:space="preserve"> Oferta firmy  </w:t>
      </w:r>
      <w:r w:rsidR="00CB6765" w:rsidRPr="00CB6765">
        <w:rPr>
          <w:rFonts w:ascii="Adagio_Slab" w:hAnsi="Adagio_Slab"/>
          <w:b/>
          <w:bCs/>
          <w:sz w:val="18"/>
          <w:szCs w:val="18"/>
        </w:rPr>
        <w:t>Konsorcjum :CUTTING TRADING INTERNATIONAL S.R.L</w:t>
      </w:r>
    </w:p>
    <w:p w14:paraId="2B913193" w14:textId="44C7E0F8" w:rsidR="007230EB" w:rsidRPr="0097621D" w:rsidRDefault="00CB6765" w:rsidP="00CB6765">
      <w:pPr>
        <w:spacing w:after="0" w:line="240" w:lineRule="auto"/>
        <w:rPr>
          <w:rFonts w:ascii="Adagio_Slab" w:hAnsi="Adagio_Slab"/>
          <w:sz w:val="18"/>
          <w:szCs w:val="18"/>
        </w:rPr>
      </w:pPr>
      <w:r w:rsidRPr="00CB6765">
        <w:rPr>
          <w:rFonts w:ascii="Adagio_Slab" w:hAnsi="Adagio_Slab"/>
          <w:b/>
          <w:bCs/>
          <w:sz w:val="18"/>
          <w:szCs w:val="18"/>
        </w:rPr>
        <w:t xml:space="preserve">oraz F.H.U </w:t>
      </w:r>
      <w:proofErr w:type="spellStart"/>
      <w:r w:rsidRPr="00CB6765">
        <w:rPr>
          <w:rFonts w:ascii="Adagio_Slab" w:hAnsi="Adagio_Slab"/>
          <w:b/>
          <w:bCs/>
          <w:sz w:val="18"/>
          <w:szCs w:val="18"/>
        </w:rPr>
        <w:t>Wardex</w:t>
      </w:r>
      <w:proofErr w:type="spellEnd"/>
      <w:r w:rsidRPr="00CB6765">
        <w:rPr>
          <w:rFonts w:ascii="Adagio_Slab" w:hAnsi="Adagio_Slab"/>
          <w:b/>
          <w:bCs/>
          <w:sz w:val="18"/>
          <w:szCs w:val="18"/>
        </w:rPr>
        <w:t xml:space="preserve"> </w:t>
      </w:r>
      <w:proofErr w:type="spellStart"/>
      <w:r w:rsidRPr="00CB6765">
        <w:rPr>
          <w:rFonts w:ascii="Adagio_Slab" w:hAnsi="Adagio_Slab"/>
          <w:b/>
          <w:bCs/>
          <w:sz w:val="18"/>
          <w:szCs w:val="18"/>
        </w:rPr>
        <w:t>Plast</w:t>
      </w:r>
      <w:proofErr w:type="spellEnd"/>
      <w:r w:rsidRPr="00CB6765">
        <w:rPr>
          <w:rFonts w:ascii="Adagio_Slab" w:hAnsi="Adagio_Slab"/>
          <w:b/>
          <w:bCs/>
          <w:sz w:val="18"/>
          <w:szCs w:val="18"/>
        </w:rPr>
        <w:t xml:space="preserve"> Dawid Kala </w:t>
      </w:r>
      <w:r w:rsidR="007230EB" w:rsidRPr="0097621D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</w:t>
      </w:r>
      <w:r w:rsidR="004B2E9C" w:rsidRPr="0097621D">
        <w:rPr>
          <w:rFonts w:ascii="Adagio_Slab" w:hAnsi="Adagio_Slab"/>
          <w:sz w:val="18"/>
          <w:szCs w:val="18"/>
        </w:rPr>
        <w:t>226.1</w:t>
      </w:r>
      <w:r w:rsidR="007230EB" w:rsidRPr="0097621D">
        <w:rPr>
          <w:rFonts w:ascii="Adagio_Slab" w:hAnsi="Adagio_Slab"/>
          <w:sz w:val="18"/>
          <w:szCs w:val="18"/>
        </w:rPr>
        <w:t xml:space="preserve"> ustawy – Prawo Zamówień Publicznych . </w:t>
      </w:r>
    </w:p>
    <w:p w14:paraId="7C279001" w14:textId="77777777" w:rsidR="0088687E" w:rsidRPr="0097621D" w:rsidRDefault="0088687E" w:rsidP="0088687E">
      <w:pPr>
        <w:spacing w:after="0" w:line="240" w:lineRule="auto"/>
        <w:rPr>
          <w:rFonts w:ascii="Adagio_Slab" w:hAnsi="Adagio_Slab"/>
          <w:sz w:val="18"/>
          <w:szCs w:val="18"/>
        </w:rPr>
      </w:pPr>
    </w:p>
    <w:p w14:paraId="14CC7662" w14:textId="77777777" w:rsidR="007230EB" w:rsidRPr="0097621D" w:rsidRDefault="007230EB" w:rsidP="000D6012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97621D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97621D">
        <w:rPr>
          <w:rFonts w:ascii="Adagio_Slab" w:hAnsi="Adagio_Slab"/>
          <w:i/>
          <w:iCs/>
          <w:sz w:val="18"/>
          <w:szCs w:val="18"/>
        </w:rPr>
        <w:t>(wg kolejności wpływu)</w:t>
      </w:r>
      <w:r w:rsidRPr="0097621D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10344" w:type="dxa"/>
        <w:tblLayout w:type="fixed"/>
        <w:tblLook w:val="0000" w:firstRow="0" w:lastRow="0" w:firstColumn="0" w:lastColumn="0" w:noHBand="0" w:noVBand="0"/>
      </w:tblPr>
      <w:tblGrid>
        <w:gridCol w:w="421"/>
        <w:gridCol w:w="2693"/>
        <w:gridCol w:w="1134"/>
        <w:gridCol w:w="1134"/>
        <w:gridCol w:w="992"/>
        <w:gridCol w:w="992"/>
        <w:gridCol w:w="993"/>
        <w:gridCol w:w="992"/>
        <w:gridCol w:w="993"/>
      </w:tblGrid>
      <w:tr w:rsidR="00CB6765" w:rsidRPr="00CB6765" w14:paraId="33CF52ED" w14:textId="77777777" w:rsidTr="00CB6765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3ACA" w14:textId="77777777" w:rsidR="00CB6765" w:rsidRPr="00CB6765" w:rsidRDefault="00CB6765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bookmarkStart w:id="3" w:name="_Hlk64885311"/>
            <w:r w:rsidRPr="00CB6765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F8CD" w14:textId="77777777" w:rsidR="00CB6765" w:rsidRPr="00CB6765" w:rsidRDefault="00CB6765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CB6765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AAC3" w14:textId="77777777" w:rsidR="00CB6765" w:rsidRPr="00CB6765" w:rsidRDefault="00CB6765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CB6765">
              <w:rPr>
                <w:rFonts w:ascii="Adagio_Slab" w:hAnsi="Adagio_Slab"/>
                <w:sz w:val="16"/>
                <w:szCs w:val="16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E6F6" w14:textId="77777777" w:rsidR="00CB6765" w:rsidRPr="00CB6765" w:rsidRDefault="00CB6765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CB6765">
              <w:rPr>
                <w:rFonts w:ascii="Adagio_Slab" w:hAnsi="Adagio_Slab"/>
                <w:sz w:val="16"/>
                <w:szCs w:val="16"/>
              </w:rPr>
              <w:t xml:space="preserve">Termin dostawy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ECCF" w14:textId="5C8E1103" w:rsidR="00CB6765" w:rsidRPr="00CB6765" w:rsidRDefault="00CB6765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>
              <w:rPr>
                <w:rFonts w:ascii="Adagio_Slab" w:hAnsi="Adagio_Slab"/>
                <w:sz w:val="16"/>
                <w:szCs w:val="16"/>
              </w:rPr>
              <w:t>Okres gwarancji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C479" w14:textId="1DBD3D11" w:rsidR="00CB6765" w:rsidRPr="00CB6765" w:rsidRDefault="00CB6765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CB6765">
              <w:rPr>
                <w:rFonts w:ascii="Adagio_Slab" w:hAnsi="Adagio_Slab"/>
                <w:sz w:val="16"/>
                <w:szCs w:val="16"/>
              </w:rPr>
              <w:t xml:space="preserve">Punkty w kategorii: </w:t>
            </w:r>
            <w:r>
              <w:rPr>
                <w:rFonts w:ascii="Adagio_Slab" w:hAnsi="Adagio_Slab"/>
                <w:sz w:val="16"/>
                <w:szCs w:val="16"/>
              </w:rPr>
              <w:t>cena</w:t>
            </w:r>
            <w:r w:rsidRPr="00CB6765">
              <w:rPr>
                <w:rFonts w:ascii="Adagio_Slab" w:hAnsi="Adagio_Slab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E3C4" w14:textId="26E8B2FF" w:rsidR="00CB6765" w:rsidRPr="00CB6765" w:rsidRDefault="00CB6765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CB6765">
              <w:rPr>
                <w:rFonts w:ascii="Adagio_Slab" w:hAnsi="Adagio_Slab"/>
                <w:sz w:val="16"/>
                <w:szCs w:val="16"/>
              </w:rPr>
              <w:t>Punkty w kategorii</w:t>
            </w:r>
            <w:r>
              <w:rPr>
                <w:rFonts w:ascii="Adagio_Slab" w:hAnsi="Adagio_Slab"/>
                <w:sz w:val="16"/>
                <w:szCs w:val="16"/>
              </w:rPr>
              <w:t xml:space="preserve"> </w:t>
            </w:r>
            <w:r>
              <w:rPr>
                <w:rFonts w:ascii="Adagio_Slab" w:hAnsi="Adagio_Slab"/>
                <w:sz w:val="16"/>
                <w:szCs w:val="16"/>
              </w:rPr>
              <w:t>termin dostawy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DF9A" w14:textId="00A6D27B" w:rsidR="00CB6765" w:rsidRPr="00CB6765" w:rsidRDefault="00CB6765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CB6765">
              <w:rPr>
                <w:rFonts w:ascii="Adagio_Slab" w:hAnsi="Adagio_Slab"/>
                <w:sz w:val="16"/>
                <w:szCs w:val="16"/>
              </w:rPr>
              <w:t>Punkty w kategorii</w:t>
            </w:r>
            <w:r>
              <w:rPr>
                <w:rFonts w:ascii="Adagio_Slab" w:hAnsi="Adagio_Slab"/>
                <w:sz w:val="16"/>
                <w:szCs w:val="16"/>
              </w:rPr>
              <w:t xml:space="preserve"> okres gwarancji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6743" w14:textId="54B55049" w:rsidR="00CB6765" w:rsidRPr="00CB6765" w:rsidRDefault="00CB6765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CB6765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CB6765" w:rsidRPr="00CB6765" w14:paraId="5A264E6A" w14:textId="77777777" w:rsidTr="00CB6765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22EB" w14:textId="77777777" w:rsidR="00CB6765" w:rsidRPr="00CB6765" w:rsidRDefault="00CB6765" w:rsidP="00CB676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CB6765">
              <w:rPr>
                <w:rFonts w:ascii="Adagio_Slab" w:hAnsi="Adagio_Slab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3156" w14:textId="77777777" w:rsidR="00CB6765" w:rsidRPr="00CB6765" w:rsidRDefault="00CB6765" w:rsidP="00CB676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CB6765">
              <w:rPr>
                <w:rFonts w:ascii="Adagio_Slab" w:hAnsi="Adagio_Slab" w:cs="Calibri"/>
                <w:sz w:val="16"/>
                <w:szCs w:val="16"/>
              </w:rPr>
              <w:t>ATM SOLUTIONS SP.Z O.O. SP.K.</w:t>
            </w:r>
          </w:p>
          <w:p w14:paraId="4DDE813D" w14:textId="77777777" w:rsidR="00CB6765" w:rsidRPr="00CB6765" w:rsidRDefault="00CB6765" w:rsidP="00CB676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CB6765">
              <w:rPr>
                <w:rFonts w:ascii="Adagio_Slab" w:hAnsi="Adagio_Slab" w:cs="Calibri"/>
                <w:sz w:val="16"/>
                <w:szCs w:val="16"/>
              </w:rPr>
              <w:t xml:space="preserve">KOLEJOWA 311, </w:t>
            </w:r>
          </w:p>
          <w:p w14:paraId="6C10E88F" w14:textId="77777777" w:rsidR="00CB6765" w:rsidRPr="00CB6765" w:rsidRDefault="00CB6765" w:rsidP="00CB676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CB6765">
              <w:rPr>
                <w:rFonts w:ascii="Adagio_Slab" w:hAnsi="Adagio_Slab" w:cs="Calibri"/>
                <w:sz w:val="16"/>
                <w:szCs w:val="16"/>
              </w:rPr>
              <w:t>05-092 ŁOMIANKI</w:t>
            </w:r>
          </w:p>
          <w:p w14:paraId="6D9985B3" w14:textId="0915E725" w:rsidR="00CB6765" w:rsidRPr="00CB6765" w:rsidRDefault="00CB6765" w:rsidP="00CB676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1BEA" w14:textId="7D885E28" w:rsidR="00CB6765" w:rsidRPr="00CB6765" w:rsidRDefault="00CB6765" w:rsidP="00CB6765">
            <w:pPr>
              <w:pStyle w:val="Tekstpodstawowy"/>
              <w:ind w:left="-1629" w:firstLine="1629"/>
              <w:rPr>
                <w:rFonts w:ascii="Adagio_Slab" w:hAnsi="Adagio_Slab" w:cs="Times New Roman"/>
                <w:sz w:val="16"/>
                <w:szCs w:val="16"/>
              </w:rPr>
            </w:pPr>
            <w:r w:rsidRPr="00CB6765">
              <w:rPr>
                <w:rFonts w:ascii="Adagio_Slab" w:hAnsi="Adagio_Slab" w:cs="Calibri"/>
                <w:sz w:val="16"/>
                <w:szCs w:val="16"/>
              </w:rPr>
              <w:t>189.000,00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AB77" w14:textId="2032C987" w:rsidR="00CB6765" w:rsidRPr="00CB6765" w:rsidRDefault="00CB6765" w:rsidP="00CB6765">
            <w:pPr>
              <w:spacing w:after="0" w:line="240" w:lineRule="auto"/>
              <w:jc w:val="center"/>
              <w:rPr>
                <w:rFonts w:ascii="Adagio_Slab" w:hAnsi="Adagio_Slab" w:cs="Times New Roman"/>
                <w:sz w:val="16"/>
                <w:szCs w:val="16"/>
              </w:rPr>
            </w:pPr>
            <w:r w:rsidRPr="00CB6765">
              <w:rPr>
                <w:rFonts w:ascii="Adagio_Slab" w:hAnsi="Adagio_Slab" w:cs="Calibri"/>
                <w:sz w:val="16"/>
                <w:szCs w:val="16"/>
              </w:rPr>
              <w:t xml:space="preserve">56 dni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4C4C" w14:textId="05BDB7EE" w:rsidR="00CB6765" w:rsidRPr="00CB6765" w:rsidRDefault="00CB6765" w:rsidP="00CB676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CB6765">
              <w:rPr>
                <w:rFonts w:ascii="Adagio_Slab" w:hAnsi="Adagio_Slab" w:cs="Calibri"/>
                <w:sz w:val="16"/>
                <w:szCs w:val="16"/>
              </w:rPr>
              <w:t xml:space="preserve">48 miesięcy 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6687" w14:textId="27398177" w:rsidR="00CB6765" w:rsidRPr="00CB6765" w:rsidRDefault="00772F99" w:rsidP="00772F99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>
              <w:rPr>
                <w:rFonts w:ascii="Adagio_Slab" w:hAnsi="Adagio_Slab" w:cs="Times New Roman"/>
                <w:bCs/>
                <w:sz w:val="16"/>
                <w:szCs w:val="16"/>
              </w:rPr>
              <w:t xml:space="preserve">Oferta odrzucona na podstawie art. </w:t>
            </w: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>226 ust. 1 pkt. 5</w:t>
            </w:r>
            <w:r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-</w:t>
            </w:r>
            <w:r>
              <w:rPr>
                <w:rFonts w:ascii="Adagio_Slab" w:hAnsi="Adagio_Slab" w:cs="Times New Roman"/>
                <w:bCs/>
                <w:sz w:val="16"/>
                <w:szCs w:val="16"/>
              </w:rPr>
              <w:t xml:space="preserve">niezgodna z SWZ: </w:t>
            </w:r>
            <w:r w:rsidRPr="00772F99">
              <w:rPr>
                <w:rFonts w:ascii="Adagio_Slab" w:hAnsi="Adagio_Slab" w:cs="Times New Roman"/>
                <w:bCs/>
                <w:sz w:val="16"/>
                <w:szCs w:val="16"/>
              </w:rPr>
              <w:t xml:space="preserve">załączone w Karcie Katalogowej informacje sugerują, że jest to urządzenie przeznaczone przede wszystkim do wycinania materiałów innych niż </w:t>
            </w:r>
            <w:proofErr w:type="spellStart"/>
            <w:r w:rsidRPr="00772F99">
              <w:rPr>
                <w:rFonts w:ascii="Adagio_Slab" w:hAnsi="Adagio_Slab" w:cs="Times New Roman"/>
                <w:bCs/>
                <w:sz w:val="16"/>
                <w:szCs w:val="16"/>
              </w:rPr>
              <w:t>preimpregnaty</w:t>
            </w:r>
            <w:proofErr w:type="spellEnd"/>
            <w:r w:rsidRPr="00772F99">
              <w:rPr>
                <w:rFonts w:ascii="Adagio_Slab" w:hAnsi="Adagio_Slab" w:cs="Times New Roman"/>
                <w:bCs/>
                <w:sz w:val="16"/>
                <w:szCs w:val="16"/>
              </w:rPr>
              <w:t xml:space="preserve"> (tektura, deska PCV, pianka, akryl, naklejki, </w:t>
            </w:r>
            <w:r>
              <w:rPr>
                <w:rFonts w:ascii="Adagio_Slab" w:hAnsi="Adagio_Slab" w:cs="Times New Roman"/>
                <w:bCs/>
                <w:sz w:val="16"/>
                <w:szCs w:val="16"/>
              </w:rPr>
              <w:t xml:space="preserve"> </w:t>
            </w:r>
            <w:r w:rsidRPr="00772F99">
              <w:rPr>
                <w:rFonts w:ascii="Adagio_Slab" w:hAnsi="Adagio_Slab" w:cs="Times New Roman"/>
                <w:bCs/>
                <w:sz w:val="16"/>
                <w:szCs w:val="16"/>
              </w:rPr>
              <w:t>)</w:t>
            </w:r>
            <w:r>
              <w:rPr>
                <w:rFonts w:ascii="Adagio_Slab" w:hAnsi="Adagio_Slab" w:cs="Times New Roman"/>
                <w:bCs/>
                <w:sz w:val="16"/>
                <w:szCs w:val="16"/>
              </w:rPr>
              <w:t>, brak</w:t>
            </w:r>
            <w:r w:rsidRPr="00772F99">
              <w:rPr>
                <w:rFonts w:ascii="Adagio_Slab" w:hAnsi="Adagio_Slab" w:cs="Times New Roman"/>
                <w:bCs/>
                <w:sz w:val="16"/>
                <w:szCs w:val="16"/>
              </w:rPr>
              <w:t xml:space="preserve"> informacji odnośnie dodatkowego podajnika na rolkę materiału</w:t>
            </w:r>
            <w:r>
              <w:rPr>
                <w:rFonts w:ascii="Adagio_Slab" w:hAnsi="Adagio_Slab" w:cs="Times New Roman"/>
                <w:bCs/>
                <w:sz w:val="16"/>
                <w:szCs w:val="16"/>
              </w:rPr>
              <w:t xml:space="preserve">, </w:t>
            </w:r>
            <w:r w:rsidRPr="00772F99">
              <w:rPr>
                <w:rFonts w:ascii="Adagio_Slab" w:hAnsi="Adagio_Slab" w:cs="Times New Roman"/>
                <w:bCs/>
                <w:sz w:val="16"/>
                <w:szCs w:val="16"/>
              </w:rPr>
              <w:t>występują rozbieżności z deklarowaną prędkością cięcia oraz z dokładnością pozycjonowania narzędzia roboczego</w:t>
            </w:r>
            <w:r>
              <w:rPr>
                <w:rFonts w:ascii="Adagio_Slab" w:hAnsi="Adagio_Slab" w:cs="Times New Roman"/>
                <w:bCs/>
                <w:sz w:val="16"/>
                <w:szCs w:val="16"/>
              </w:rPr>
              <w:t xml:space="preserve">. </w:t>
            </w:r>
            <w:r w:rsidRPr="00772F99">
              <w:rPr>
                <w:rFonts w:ascii="Adagio_Slab" w:hAnsi="Adagio_Slab" w:cs="Times New Roman"/>
                <w:bCs/>
                <w:sz w:val="16"/>
                <w:szCs w:val="16"/>
              </w:rPr>
              <w:t xml:space="preserve">deklarowana dokładność bazowania narzędzia roboczego ( &lt; 0,5 mm/m ) zawarta w karcie katalogowej plotera nie spełnia wymogu zawartego w </w:t>
            </w:r>
            <w:r>
              <w:rPr>
                <w:rFonts w:ascii="Adagio_Slab" w:hAnsi="Adagio_Slab" w:cs="Times New Roman"/>
                <w:bCs/>
                <w:sz w:val="16"/>
                <w:szCs w:val="16"/>
              </w:rPr>
              <w:t>SWZ</w:t>
            </w:r>
            <w:r w:rsidRPr="00772F99">
              <w:rPr>
                <w:rFonts w:ascii="Adagio_Slab" w:hAnsi="Adagio_Slab" w:cs="Times New Roman"/>
                <w:bCs/>
                <w:sz w:val="16"/>
                <w:szCs w:val="16"/>
              </w:rPr>
              <w:t xml:space="preserve"> ( &lt; 0,05 mm/m).</w:t>
            </w:r>
          </w:p>
        </w:tc>
      </w:tr>
      <w:tr w:rsidR="00CB6765" w:rsidRPr="00CB6765" w14:paraId="7CDB3D7C" w14:textId="77777777" w:rsidTr="00CB6765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E2086" w14:textId="01D2C00D" w:rsidR="00CB6765" w:rsidRPr="00CB6765" w:rsidRDefault="00CB6765" w:rsidP="00CB676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CB6765">
              <w:rPr>
                <w:rFonts w:ascii="Adagio_Slab" w:hAnsi="Adagio_Slab" w:cs="Times New Roman"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DFD4" w14:textId="77777777" w:rsidR="00CB6765" w:rsidRPr="00CB6765" w:rsidRDefault="00CB6765" w:rsidP="00CB676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bookmarkStart w:id="4" w:name="_Hlk74896460"/>
            <w:r w:rsidRPr="00CB6765">
              <w:rPr>
                <w:rFonts w:ascii="Adagio_Slab" w:hAnsi="Adagio_Slab" w:cs="Calibri"/>
                <w:sz w:val="16"/>
                <w:szCs w:val="16"/>
              </w:rPr>
              <w:t>Konsorcjum :</w:t>
            </w:r>
          </w:p>
          <w:p w14:paraId="45A8B4F6" w14:textId="77777777" w:rsidR="00CB6765" w:rsidRPr="00CB6765" w:rsidRDefault="00CB6765" w:rsidP="00CB676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CB6765">
              <w:rPr>
                <w:rFonts w:ascii="Adagio_Slab" w:hAnsi="Adagio_Slab" w:cs="Calibri"/>
                <w:sz w:val="16"/>
                <w:szCs w:val="16"/>
              </w:rPr>
              <w:t>CUTTING TRADING INTERNATIONAL S.R.L</w:t>
            </w:r>
          </w:p>
          <w:p w14:paraId="74331F40" w14:textId="77777777" w:rsidR="00CB6765" w:rsidRPr="00CB6765" w:rsidRDefault="00CB6765" w:rsidP="00CB676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CB6765">
              <w:rPr>
                <w:rFonts w:ascii="Adagio_Slab" w:hAnsi="Adagio_Slab" w:cs="Calibri"/>
                <w:sz w:val="16"/>
                <w:szCs w:val="16"/>
              </w:rPr>
              <w:t>VIA SILE 24</w:t>
            </w:r>
          </w:p>
          <w:p w14:paraId="6842CAF1" w14:textId="77777777" w:rsidR="00CB6765" w:rsidRPr="00CB6765" w:rsidRDefault="00CB6765" w:rsidP="00CB676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CB6765">
              <w:rPr>
                <w:rFonts w:ascii="Adagio_Slab" w:hAnsi="Adagio_Slab" w:cs="Calibri"/>
                <w:sz w:val="16"/>
                <w:szCs w:val="16"/>
              </w:rPr>
              <w:t>31033 CASTELFLANCO VENETO</w:t>
            </w:r>
          </w:p>
          <w:p w14:paraId="65706095" w14:textId="77777777" w:rsidR="00CB6765" w:rsidRPr="00CB6765" w:rsidRDefault="00CB6765" w:rsidP="00CB676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CB6765">
              <w:rPr>
                <w:rFonts w:ascii="Adagio_Slab" w:hAnsi="Adagio_Slab" w:cs="Calibri"/>
                <w:sz w:val="16"/>
                <w:szCs w:val="16"/>
              </w:rPr>
              <w:t xml:space="preserve">oraz </w:t>
            </w:r>
          </w:p>
          <w:p w14:paraId="23361696" w14:textId="77777777" w:rsidR="00CB6765" w:rsidRPr="00CB6765" w:rsidRDefault="00CB6765" w:rsidP="00CB676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CB6765">
              <w:rPr>
                <w:rFonts w:ascii="Adagio_Slab" w:hAnsi="Adagio_Slab" w:cs="Calibri"/>
                <w:sz w:val="16"/>
                <w:szCs w:val="16"/>
              </w:rPr>
              <w:t xml:space="preserve">F.H.U </w:t>
            </w:r>
            <w:proofErr w:type="spellStart"/>
            <w:r w:rsidRPr="00CB6765">
              <w:rPr>
                <w:rFonts w:ascii="Adagio_Slab" w:hAnsi="Adagio_Slab" w:cs="Calibri"/>
                <w:sz w:val="16"/>
                <w:szCs w:val="16"/>
              </w:rPr>
              <w:t>Wardex</w:t>
            </w:r>
            <w:proofErr w:type="spellEnd"/>
            <w:r w:rsidRPr="00CB6765">
              <w:rPr>
                <w:rFonts w:ascii="Adagio_Slab" w:hAnsi="Adagio_Slab" w:cs="Calibri"/>
                <w:sz w:val="16"/>
                <w:szCs w:val="16"/>
              </w:rPr>
              <w:t xml:space="preserve"> </w:t>
            </w:r>
            <w:proofErr w:type="spellStart"/>
            <w:r w:rsidRPr="00CB6765">
              <w:rPr>
                <w:rFonts w:ascii="Adagio_Slab" w:hAnsi="Adagio_Slab" w:cs="Calibri"/>
                <w:sz w:val="16"/>
                <w:szCs w:val="16"/>
              </w:rPr>
              <w:t>Plast</w:t>
            </w:r>
            <w:proofErr w:type="spellEnd"/>
            <w:r w:rsidRPr="00CB6765">
              <w:rPr>
                <w:rFonts w:ascii="Adagio_Slab" w:hAnsi="Adagio_Slab" w:cs="Calibri"/>
                <w:sz w:val="16"/>
                <w:szCs w:val="16"/>
              </w:rPr>
              <w:t xml:space="preserve"> Dawid Kala </w:t>
            </w:r>
          </w:p>
          <w:p w14:paraId="6D0D45E4" w14:textId="77777777" w:rsidR="00CB6765" w:rsidRPr="00CB6765" w:rsidRDefault="00CB6765" w:rsidP="00CB676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CB6765">
              <w:rPr>
                <w:rFonts w:ascii="Adagio_Slab" w:hAnsi="Adagio_Slab" w:cs="Calibri"/>
                <w:sz w:val="16"/>
                <w:szCs w:val="16"/>
              </w:rPr>
              <w:t xml:space="preserve">ul Katowicka 121a/3 </w:t>
            </w:r>
          </w:p>
          <w:p w14:paraId="3CD27C03" w14:textId="313F2E05" w:rsidR="00CB6765" w:rsidRPr="00CB6765" w:rsidRDefault="00CB6765" w:rsidP="00CB676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CB6765">
              <w:rPr>
                <w:rFonts w:ascii="Adagio_Slab" w:hAnsi="Adagio_Slab" w:cs="Calibri"/>
                <w:sz w:val="16"/>
                <w:szCs w:val="16"/>
              </w:rPr>
              <w:t xml:space="preserve">41-500 Chorzów 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55EE" w14:textId="5FD548C3" w:rsidR="00CB6765" w:rsidRPr="00CB6765" w:rsidRDefault="00CB6765" w:rsidP="00CB6765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CB6765">
              <w:rPr>
                <w:rFonts w:ascii="Adagio_Slab" w:hAnsi="Adagio_Slab" w:cs="Calibri"/>
                <w:sz w:val="16"/>
                <w:szCs w:val="16"/>
              </w:rPr>
              <w:t>427.892,00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794F" w14:textId="58420A22" w:rsidR="00CB6765" w:rsidRPr="00CB6765" w:rsidRDefault="00CB6765" w:rsidP="00CB6765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CB6765">
              <w:rPr>
                <w:rFonts w:ascii="Adagio_Slab" w:hAnsi="Adagio_Slab" w:cs="Calibri"/>
                <w:sz w:val="16"/>
                <w:szCs w:val="16"/>
              </w:rPr>
              <w:t xml:space="preserve">56 </w:t>
            </w:r>
            <w:r>
              <w:rPr>
                <w:rFonts w:ascii="Adagio_Slab" w:hAnsi="Adagio_Slab" w:cs="Calibri"/>
                <w:sz w:val="16"/>
                <w:szCs w:val="16"/>
              </w:rPr>
              <w:t>dn</w:t>
            </w:r>
            <w:r w:rsidRPr="00CB6765">
              <w:rPr>
                <w:rFonts w:ascii="Adagio_Slab" w:hAnsi="Adagio_Slab" w:cs="Calibri"/>
                <w:sz w:val="16"/>
                <w:szCs w:val="16"/>
              </w:rPr>
              <w:t xml:space="preserve">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1D7" w14:textId="77777777" w:rsidR="00CB6765" w:rsidRPr="00CB6765" w:rsidRDefault="00CB6765" w:rsidP="00CB6765">
            <w:pPr>
              <w:jc w:val="center"/>
              <w:rPr>
                <w:rFonts w:ascii="Adagio_Slab" w:hAnsi="Adagio_Slab" w:cs="Calibri"/>
                <w:sz w:val="16"/>
                <w:szCs w:val="16"/>
              </w:rPr>
            </w:pPr>
          </w:p>
          <w:p w14:paraId="0A9F8A45" w14:textId="03C60826" w:rsidR="00CB6765" w:rsidRPr="00CB6765" w:rsidRDefault="00CB6765" w:rsidP="00CB676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CB6765">
              <w:rPr>
                <w:rFonts w:ascii="Adagio_Slab" w:hAnsi="Adagio_Slab" w:cs="Calibri"/>
                <w:sz w:val="16"/>
                <w:szCs w:val="16"/>
              </w:rPr>
              <w:t xml:space="preserve">36 miesięcy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1FE2" w14:textId="16344A4D" w:rsidR="00CB6765" w:rsidRPr="00CB6765" w:rsidRDefault="00CB6765" w:rsidP="00CB676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>
              <w:rPr>
                <w:rFonts w:ascii="Adagio_Slab" w:hAnsi="Adagio_Slab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A03A" w14:textId="77777777" w:rsidR="00CB6765" w:rsidRDefault="00CB6765" w:rsidP="00CB676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</w:p>
          <w:p w14:paraId="2F89781C" w14:textId="77777777" w:rsidR="00CB6765" w:rsidRDefault="00CB6765" w:rsidP="00CB676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</w:p>
          <w:p w14:paraId="4F96A3E2" w14:textId="77777777" w:rsidR="00CB6765" w:rsidRDefault="00CB6765" w:rsidP="00CB676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</w:p>
          <w:p w14:paraId="3C3DD639" w14:textId="77777777" w:rsidR="00CB6765" w:rsidRDefault="00CB6765" w:rsidP="00CB676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</w:p>
          <w:p w14:paraId="140F8FE0" w14:textId="6119F7A1" w:rsidR="00CB6765" w:rsidRPr="00CB6765" w:rsidRDefault="00CB6765" w:rsidP="00CB676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>
              <w:rPr>
                <w:rFonts w:ascii="Adagio_Slab" w:hAnsi="Adagio_Slab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2661" w14:textId="77777777" w:rsidR="00CB6765" w:rsidRDefault="00CB6765" w:rsidP="00CB676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</w:p>
          <w:p w14:paraId="2B1908DF" w14:textId="77777777" w:rsidR="00CB6765" w:rsidRDefault="00CB6765" w:rsidP="00CB676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</w:p>
          <w:p w14:paraId="1F1161FF" w14:textId="77777777" w:rsidR="00CB6765" w:rsidRDefault="00CB6765" w:rsidP="00CB676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</w:p>
          <w:p w14:paraId="2468CB61" w14:textId="77777777" w:rsidR="00CB6765" w:rsidRDefault="00CB6765" w:rsidP="00CB676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</w:p>
          <w:p w14:paraId="2D417BA3" w14:textId="78E92CCE" w:rsidR="00CB6765" w:rsidRDefault="00CB6765" w:rsidP="00CB676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>
              <w:rPr>
                <w:rFonts w:ascii="Adagio_Slab" w:hAnsi="Adagio_Slab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D805" w14:textId="01392C74" w:rsidR="00CB6765" w:rsidRPr="00CB6765" w:rsidRDefault="00CB6765" w:rsidP="00CB676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>
              <w:rPr>
                <w:rFonts w:ascii="Adagio_Slab" w:hAnsi="Adagio_Slab" w:cs="Times New Roman"/>
                <w:bCs/>
                <w:sz w:val="16"/>
                <w:szCs w:val="16"/>
              </w:rPr>
              <w:t>90</w:t>
            </w:r>
          </w:p>
        </w:tc>
      </w:tr>
    </w:tbl>
    <w:p w14:paraId="67FB03D4" w14:textId="77777777" w:rsidR="007230EB" w:rsidRPr="0097621D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bookmarkStart w:id="5" w:name="_Hlk64886177"/>
      <w:bookmarkEnd w:id="3"/>
      <w:r w:rsidRPr="0097621D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97621D">
        <w:rPr>
          <w:rFonts w:ascii="Adagio_Slab" w:hAnsi="Adagio_Slab"/>
          <w:color w:val="auto"/>
          <w:sz w:val="18"/>
          <w:szCs w:val="18"/>
        </w:rPr>
        <w:t xml:space="preserve"> 0</w:t>
      </w:r>
    </w:p>
    <w:p w14:paraId="58840EFB" w14:textId="36A571F1" w:rsidR="00B96362" w:rsidRPr="0097621D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97621D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97621D">
        <w:rPr>
          <w:rFonts w:ascii="Adagio_Slab" w:hAnsi="Adagio_Slab"/>
          <w:color w:val="auto"/>
          <w:sz w:val="18"/>
          <w:szCs w:val="18"/>
        </w:rPr>
        <w:t xml:space="preserve"> </w:t>
      </w:r>
      <w:bookmarkEnd w:id="2"/>
      <w:bookmarkEnd w:id="5"/>
      <w:r w:rsidR="00CB6765">
        <w:rPr>
          <w:rFonts w:ascii="Adagio_Slab" w:hAnsi="Adagio_Slab"/>
          <w:color w:val="auto"/>
          <w:sz w:val="18"/>
          <w:szCs w:val="18"/>
        </w:rPr>
        <w:t>1</w:t>
      </w:r>
    </w:p>
    <w:bookmarkEnd w:id="1"/>
    <w:p w14:paraId="5D3F9304" w14:textId="3E406BBD" w:rsidR="007230EB" w:rsidRPr="0097621D" w:rsidRDefault="00400D60" w:rsidP="000D6012">
      <w:pPr>
        <w:spacing w:line="240" w:lineRule="auto"/>
        <w:rPr>
          <w:rFonts w:ascii="Adagio_Slab" w:hAnsi="Adagio_Slab"/>
          <w:sz w:val="18"/>
          <w:szCs w:val="18"/>
        </w:rPr>
      </w:pPr>
      <w:r w:rsidRPr="0097621D">
        <w:rPr>
          <w:rFonts w:ascii="Adagio_Slab" w:hAnsi="Adagio_Slab"/>
          <w:sz w:val="18"/>
          <w:szCs w:val="18"/>
        </w:rPr>
        <w:t>Umow</w:t>
      </w:r>
      <w:r w:rsidR="004B2E9C" w:rsidRPr="0097621D">
        <w:rPr>
          <w:rFonts w:ascii="Adagio_Slab" w:hAnsi="Adagio_Slab"/>
          <w:sz w:val="18"/>
          <w:szCs w:val="18"/>
        </w:rPr>
        <w:t>a</w:t>
      </w:r>
      <w:r w:rsidR="007230EB" w:rsidRPr="0097621D">
        <w:rPr>
          <w:rFonts w:ascii="Adagio_Slab" w:hAnsi="Adagio_Slab"/>
          <w:sz w:val="18"/>
          <w:szCs w:val="18"/>
        </w:rPr>
        <w:t xml:space="preserve"> w sprawie zamówienia  publicznego  zgodnie z art. </w:t>
      </w:r>
      <w:r w:rsidR="004B2E9C" w:rsidRPr="0097621D">
        <w:rPr>
          <w:rFonts w:ascii="Adagio_Slab" w:hAnsi="Adagio_Slab"/>
          <w:sz w:val="18"/>
          <w:szCs w:val="18"/>
        </w:rPr>
        <w:t xml:space="preserve">264.1 </w:t>
      </w:r>
      <w:r w:rsidR="007230EB" w:rsidRPr="0097621D">
        <w:rPr>
          <w:rFonts w:ascii="Adagio_Slab" w:hAnsi="Adagio_Slab"/>
          <w:sz w:val="18"/>
          <w:szCs w:val="18"/>
        </w:rPr>
        <w:t>zostan</w:t>
      </w:r>
      <w:r w:rsidR="004B2E9C" w:rsidRPr="0097621D">
        <w:rPr>
          <w:rFonts w:ascii="Adagio_Slab" w:hAnsi="Adagio_Slab"/>
          <w:sz w:val="18"/>
          <w:szCs w:val="18"/>
        </w:rPr>
        <w:t>ie</w:t>
      </w:r>
      <w:r w:rsidR="009C731A" w:rsidRPr="0097621D">
        <w:rPr>
          <w:rFonts w:ascii="Adagio_Slab" w:hAnsi="Adagio_Slab"/>
          <w:sz w:val="18"/>
          <w:szCs w:val="18"/>
        </w:rPr>
        <w:t xml:space="preserve"> </w:t>
      </w:r>
      <w:r w:rsidR="0088687E" w:rsidRPr="0097621D">
        <w:rPr>
          <w:rFonts w:ascii="Adagio_Slab" w:hAnsi="Adagio_Slab"/>
          <w:sz w:val="18"/>
          <w:szCs w:val="18"/>
        </w:rPr>
        <w:t xml:space="preserve"> </w:t>
      </w:r>
      <w:r w:rsidR="007230EB" w:rsidRPr="0097621D">
        <w:rPr>
          <w:rFonts w:ascii="Adagio_Slab" w:hAnsi="Adagio_Slab"/>
          <w:sz w:val="18"/>
          <w:szCs w:val="18"/>
        </w:rPr>
        <w:t>zawart</w:t>
      </w:r>
      <w:r w:rsidR="004B2E9C" w:rsidRPr="0097621D">
        <w:rPr>
          <w:rFonts w:ascii="Adagio_Slab" w:hAnsi="Adagio_Slab"/>
          <w:sz w:val="18"/>
          <w:szCs w:val="18"/>
        </w:rPr>
        <w:t>a</w:t>
      </w:r>
      <w:r w:rsidR="00275355" w:rsidRPr="0097621D">
        <w:rPr>
          <w:rFonts w:ascii="Adagio_Slab" w:hAnsi="Adagio_Slab"/>
          <w:sz w:val="18"/>
          <w:szCs w:val="18"/>
        </w:rPr>
        <w:t xml:space="preserve">   </w:t>
      </w:r>
      <w:r w:rsidR="007230EB" w:rsidRPr="0097621D">
        <w:rPr>
          <w:rFonts w:ascii="Adagio_Slab" w:hAnsi="Adagio_Slab"/>
          <w:sz w:val="18"/>
          <w:szCs w:val="18"/>
        </w:rPr>
        <w:t>w terminach  przewidzianych w Ustawie Prawo Zamówień Publicznych.</w:t>
      </w:r>
    </w:p>
    <w:p w14:paraId="6AF7E681" w14:textId="77777777" w:rsidR="007230EB" w:rsidRPr="0097621D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14:paraId="4352CBD7" w14:textId="77777777" w:rsidR="005E0D87" w:rsidRPr="0097621D" w:rsidRDefault="007230EB" w:rsidP="00A660BE">
      <w:pPr>
        <w:pStyle w:val="Default"/>
        <w:rPr>
          <w:rFonts w:ascii="Adagio_Slab" w:hAnsi="Adagio_Slab"/>
          <w:sz w:val="18"/>
          <w:szCs w:val="18"/>
        </w:rPr>
      </w:pPr>
      <w:r w:rsidRPr="0097621D">
        <w:rPr>
          <w:rFonts w:ascii="Adagio_Slab" w:hAnsi="Adagio_Slab"/>
          <w:color w:val="auto"/>
          <w:sz w:val="18"/>
          <w:szCs w:val="18"/>
        </w:rPr>
        <w:t>z  poważaniem</w:t>
      </w:r>
    </w:p>
    <w:sectPr w:rsidR="005E0D87" w:rsidRPr="0097621D" w:rsidSect="00A660BE">
      <w:headerReference w:type="default" r:id="rId8"/>
      <w:headerReference w:type="first" r:id="rId9"/>
      <w:footerReference w:type="first" r:id="rId10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5479" w14:textId="77777777" w:rsidR="003904A3" w:rsidRDefault="003904A3" w:rsidP="00300F57">
      <w:pPr>
        <w:spacing w:after="0" w:line="240" w:lineRule="auto"/>
      </w:pPr>
      <w:r>
        <w:separator/>
      </w:r>
    </w:p>
  </w:endnote>
  <w:endnote w:type="continuationSeparator" w:id="0">
    <w:p w14:paraId="15A9EB4D" w14:textId="77777777" w:rsidR="003904A3" w:rsidRDefault="003904A3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38B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7E0A25F9" wp14:editId="665FBB23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019B2D52" wp14:editId="39266314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23B2" w14:textId="77777777" w:rsidR="003904A3" w:rsidRDefault="003904A3" w:rsidP="00300F57">
      <w:pPr>
        <w:spacing w:after="0" w:line="240" w:lineRule="auto"/>
      </w:pPr>
      <w:r>
        <w:separator/>
      </w:r>
    </w:p>
  </w:footnote>
  <w:footnote w:type="continuationSeparator" w:id="0">
    <w:p w14:paraId="26F47148" w14:textId="77777777" w:rsidR="003904A3" w:rsidRDefault="003904A3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52ED6"/>
    <w:rsid w:val="00060D70"/>
    <w:rsid w:val="00077F61"/>
    <w:rsid w:val="00081135"/>
    <w:rsid w:val="00097120"/>
    <w:rsid w:val="000D6012"/>
    <w:rsid w:val="0010623F"/>
    <w:rsid w:val="0011722C"/>
    <w:rsid w:val="00131942"/>
    <w:rsid w:val="001649D5"/>
    <w:rsid w:val="00187096"/>
    <w:rsid w:val="0019124A"/>
    <w:rsid w:val="00244B7A"/>
    <w:rsid w:val="00251F15"/>
    <w:rsid w:val="00275355"/>
    <w:rsid w:val="002B5F76"/>
    <w:rsid w:val="002F3851"/>
    <w:rsid w:val="00300F57"/>
    <w:rsid w:val="003413BA"/>
    <w:rsid w:val="00386FD2"/>
    <w:rsid w:val="003904A3"/>
    <w:rsid w:val="003A418D"/>
    <w:rsid w:val="003E5362"/>
    <w:rsid w:val="003F1458"/>
    <w:rsid w:val="00400339"/>
    <w:rsid w:val="00400D60"/>
    <w:rsid w:val="00406D25"/>
    <w:rsid w:val="00432737"/>
    <w:rsid w:val="004446F8"/>
    <w:rsid w:val="00461F19"/>
    <w:rsid w:val="0046364C"/>
    <w:rsid w:val="004665C2"/>
    <w:rsid w:val="004B2E9C"/>
    <w:rsid w:val="004C4559"/>
    <w:rsid w:val="005131F6"/>
    <w:rsid w:val="00534102"/>
    <w:rsid w:val="0054600E"/>
    <w:rsid w:val="00566263"/>
    <w:rsid w:val="005C3FB4"/>
    <w:rsid w:val="005D0284"/>
    <w:rsid w:val="005D3171"/>
    <w:rsid w:val="005E0D87"/>
    <w:rsid w:val="005F0A68"/>
    <w:rsid w:val="00610CA4"/>
    <w:rsid w:val="00631D1E"/>
    <w:rsid w:val="00642EF7"/>
    <w:rsid w:val="00665235"/>
    <w:rsid w:val="006B6240"/>
    <w:rsid w:val="006D350E"/>
    <w:rsid w:val="006D5844"/>
    <w:rsid w:val="00703EAC"/>
    <w:rsid w:val="007230EB"/>
    <w:rsid w:val="00743E80"/>
    <w:rsid w:val="007566FD"/>
    <w:rsid w:val="00772F99"/>
    <w:rsid w:val="007A37E7"/>
    <w:rsid w:val="007C3881"/>
    <w:rsid w:val="007F32FE"/>
    <w:rsid w:val="008036C6"/>
    <w:rsid w:val="0083269A"/>
    <w:rsid w:val="00847ADE"/>
    <w:rsid w:val="008822EF"/>
    <w:rsid w:val="0088687E"/>
    <w:rsid w:val="008C0F0C"/>
    <w:rsid w:val="008E062C"/>
    <w:rsid w:val="00904A27"/>
    <w:rsid w:val="009229CD"/>
    <w:rsid w:val="00926E26"/>
    <w:rsid w:val="00933136"/>
    <w:rsid w:val="00953292"/>
    <w:rsid w:val="0097621D"/>
    <w:rsid w:val="00982D2D"/>
    <w:rsid w:val="009942D0"/>
    <w:rsid w:val="009C731A"/>
    <w:rsid w:val="009E02E5"/>
    <w:rsid w:val="00A20B15"/>
    <w:rsid w:val="00A5534B"/>
    <w:rsid w:val="00A660BE"/>
    <w:rsid w:val="00A71B4A"/>
    <w:rsid w:val="00AC72EE"/>
    <w:rsid w:val="00AC7302"/>
    <w:rsid w:val="00AD1397"/>
    <w:rsid w:val="00AD1BDF"/>
    <w:rsid w:val="00AD71F9"/>
    <w:rsid w:val="00AF218F"/>
    <w:rsid w:val="00B4119A"/>
    <w:rsid w:val="00B42D5F"/>
    <w:rsid w:val="00B86524"/>
    <w:rsid w:val="00B96362"/>
    <w:rsid w:val="00BC1364"/>
    <w:rsid w:val="00BD1D43"/>
    <w:rsid w:val="00BE07EC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73CB3"/>
    <w:rsid w:val="00CB6765"/>
    <w:rsid w:val="00D04D1D"/>
    <w:rsid w:val="00D05F17"/>
    <w:rsid w:val="00D25BC2"/>
    <w:rsid w:val="00D64405"/>
    <w:rsid w:val="00DA296F"/>
    <w:rsid w:val="00E23D42"/>
    <w:rsid w:val="00E47C8B"/>
    <w:rsid w:val="00E81B08"/>
    <w:rsid w:val="00EA10B1"/>
    <w:rsid w:val="00EA3CBF"/>
    <w:rsid w:val="00ED3E73"/>
    <w:rsid w:val="00F06203"/>
    <w:rsid w:val="00F10640"/>
    <w:rsid w:val="00F27199"/>
    <w:rsid w:val="00F5297E"/>
    <w:rsid w:val="00F739B4"/>
    <w:rsid w:val="00F763A2"/>
    <w:rsid w:val="00F94A40"/>
    <w:rsid w:val="00FA017A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362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2021-06-18T06:24:00Z</cp:lastPrinted>
  <dcterms:created xsi:type="dcterms:W3CDTF">2021-06-18T06:24:00Z</dcterms:created>
  <dcterms:modified xsi:type="dcterms:W3CDTF">2021-06-18T06:24:00Z</dcterms:modified>
</cp:coreProperties>
</file>